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03" w:rsidRPr="00D37892" w:rsidRDefault="000F4803" w:rsidP="00C4237D">
      <w:pPr>
        <w:pStyle w:val="NoSpacing"/>
        <w:jc w:val="center"/>
        <w:rPr>
          <w:rFonts w:ascii="Arial" w:hAnsi="Arial" w:cs="Arial"/>
          <w:sz w:val="36"/>
          <w:szCs w:val="36"/>
        </w:rPr>
      </w:pPr>
      <w:r w:rsidRPr="00D37892">
        <w:rPr>
          <w:rFonts w:ascii="Arial" w:hAnsi="Arial" w:cs="Arial"/>
          <w:sz w:val="36"/>
          <w:szCs w:val="36"/>
        </w:rPr>
        <w:t>SEMINOLE RADIO CONTROL CLUB</w:t>
      </w:r>
    </w:p>
    <w:p w:rsidR="000F4803" w:rsidRPr="00D37892" w:rsidRDefault="000F4803" w:rsidP="00C4237D">
      <w:pPr>
        <w:pStyle w:val="NoSpacing"/>
        <w:jc w:val="center"/>
        <w:rPr>
          <w:rFonts w:ascii="Arial" w:hAnsi="Arial" w:cs="Arial"/>
          <w:sz w:val="36"/>
          <w:szCs w:val="36"/>
        </w:rPr>
      </w:pPr>
      <w:r w:rsidRPr="00D37892">
        <w:rPr>
          <w:rFonts w:ascii="Arial" w:hAnsi="Arial" w:cs="Arial"/>
          <w:sz w:val="36"/>
          <w:szCs w:val="36"/>
        </w:rPr>
        <w:t>OPERATIONAL &amp; SAFETY RULES</w:t>
      </w:r>
    </w:p>
    <w:p w:rsidR="000F4803" w:rsidRPr="00D37892" w:rsidRDefault="000F4803" w:rsidP="00C4237D">
      <w:pPr>
        <w:widowControl w:val="0"/>
        <w:autoSpaceDE w:val="0"/>
        <w:autoSpaceDN w:val="0"/>
        <w:adjustRightInd w:val="0"/>
        <w:spacing w:after="240" w:line="340" w:lineRule="atLeast"/>
        <w:jc w:val="center"/>
        <w:rPr>
          <w:rFonts w:ascii="Arial" w:hAnsi="Arial" w:cs="Arial"/>
          <w:sz w:val="32"/>
          <w:szCs w:val="32"/>
        </w:rPr>
      </w:pPr>
      <w:r>
        <w:rPr>
          <w:rFonts w:ascii="Arial" w:hAnsi="Arial" w:cs="Arial"/>
          <w:sz w:val="32"/>
          <w:szCs w:val="32"/>
        </w:rPr>
        <w:t>February 15</w:t>
      </w:r>
      <w:r w:rsidRPr="00D37892">
        <w:rPr>
          <w:rFonts w:ascii="Arial" w:hAnsi="Arial" w:cs="Arial"/>
          <w:sz w:val="32"/>
          <w:szCs w:val="32"/>
        </w:rPr>
        <w:t>, 2018</w:t>
      </w:r>
    </w:p>
    <w:p w:rsidR="000F4803" w:rsidRPr="00D37892" w:rsidRDefault="000F4803" w:rsidP="00C4237D">
      <w:pPr>
        <w:widowControl w:val="0"/>
        <w:autoSpaceDE w:val="0"/>
        <w:autoSpaceDN w:val="0"/>
        <w:adjustRightInd w:val="0"/>
        <w:spacing w:after="240" w:line="340" w:lineRule="atLeast"/>
        <w:jc w:val="center"/>
        <w:rPr>
          <w:rFonts w:ascii="Arial" w:hAnsi="Arial" w:cs="Arial"/>
          <w:b/>
          <w:bCs/>
          <w:sz w:val="28"/>
          <w:szCs w:val="28"/>
        </w:rPr>
      </w:pPr>
    </w:p>
    <w:p w:rsidR="000F4803" w:rsidRPr="00D37892" w:rsidRDefault="000F4803" w:rsidP="00C4237D">
      <w:pPr>
        <w:widowControl w:val="0"/>
        <w:autoSpaceDE w:val="0"/>
        <w:autoSpaceDN w:val="0"/>
        <w:adjustRightInd w:val="0"/>
        <w:spacing w:after="240" w:line="340" w:lineRule="atLeast"/>
        <w:rPr>
          <w:rFonts w:ascii="Arial" w:hAnsi="Arial" w:cs="Arial"/>
          <w:b/>
          <w:bCs/>
          <w:sz w:val="28"/>
          <w:szCs w:val="28"/>
        </w:rPr>
      </w:pPr>
      <w:r w:rsidRPr="00D37892">
        <w:rPr>
          <w:rFonts w:ascii="Arial" w:hAnsi="Arial" w:cs="Arial"/>
          <w:b/>
          <w:bCs/>
          <w:sz w:val="28"/>
          <w:szCs w:val="28"/>
        </w:rPr>
        <w:t xml:space="preserve">A. Flying Field Operational Rules </w:t>
      </w:r>
    </w:p>
    <w:p w:rsidR="000F4803" w:rsidRDefault="000F4803" w:rsidP="009318FF">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1</w:t>
      </w:r>
      <w:r w:rsidRPr="00D37892">
        <w:rPr>
          <w:rFonts w:ascii="Arial" w:hAnsi="Arial" w:cs="Arial"/>
        </w:rPr>
        <w:t xml:space="preserve">.  The </w:t>
      </w:r>
      <w:r>
        <w:rPr>
          <w:rFonts w:ascii="Arial" w:hAnsi="Arial" w:cs="Arial"/>
        </w:rPr>
        <w:t>Seminole Radio Control Club (SRCC) Field</w:t>
      </w:r>
      <w:r w:rsidRPr="00D37892">
        <w:rPr>
          <w:rFonts w:ascii="Arial" w:hAnsi="Arial" w:cs="Arial"/>
        </w:rPr>
        <w:t xml:space="preserve"> is a private radio controlled flying field leased to the SRCC by Leon County and maintained by SRCC members.  All members and guests shall comply with Leon County Apalachee Regional Park rules and regulations, the Academy of Model Aeronautics</w:t>
      </w:r>
      <w:r>
        <w:rPr>
          <w:rFonts w:ascii="Arial" w:hAnsi="Arial" w:cs="Arial"/>
        </w:rPr>
        <w:t xml:space="preserve"> (AMA)</w:t>
      </w:r>
      <w:r w:rsidRPr="00D37892">
        <w:rPr>
          <w:rFonts w:ascii="Arial" w:hAnsi="Arial" w:cs="Arial"/>
        </w:rPr>
        <w:t xml:space="preserve"> </w:t>
      </w:r>
      <w:r>
        <w:rPr>
          <w:rFonts w:ascii="Arial" w:hAnsi="Arial" w:cs="Arial"/>
        </w:rPr>
        <w:t xml:space="preserve">National Model Aircraft </w:t>
      </w:r>
      <w:r w:rsidRPr="00D37892">
        <w:rPr>
          <w:rFonts w:ascii="Arial" w:hAnsi="Arial" w:cs="Arial"/>
        </w:rPr>
        <w:t>Safety Code</w:t>
      </w:r>
      <w:r>
        <w:rPr>
          <w:rFonts w:ascii="Arial" w:hAnsi="Arial" w:cs="Arial"/>
        </w:rPr>
        <w:t xml:space="preserve"> </w:t>
      </w:r>
      <w:r w:rsidRPr="00D37892">
        <w:rPr>
          <w:rFonts w:ascii="Arial" w:hAnsi="Arial" w:cs="Arial"/>
        </w:rPr>
        <w:t xml:space="preserve">and </w:t>
      </w:r>
      <w:r>
        <w:rPr>
          <w:rFonts w:ascii="Arial" w:hAnsi="Arial" w:cs="Arial"/>
        </w:rPr>
        <w:t>these Seminole Radio Control</w:t>
      </w:r>
      <w:r w:rsidRPr="00D37892">
        <w:rPr>
          <w:rFonts w:ascii="Arial" w:hAnsi="Arial" w:cs="Arial"/>
        </w:rPr>
        <w:t xml:space="preserve"> Club </w:t>
      </w:r>
      <w:r>
        <w:rPr>
          <w:rFonts w:ascii="Arial" w:hAnsi="Arial" w:cs="Arial"/>
        </w:rPr>
        <w:t xml:space="preserve">Operational and Safety </w:t>
      </w:r>
      <w:r w:rsidRPr="00D37892">
        <w:rPr>
          <w:rFonts w:ascii="Arial" w:hAnsi="Arial" w:cs="Arial"/>
        </w:rPr>
        <w:t>Rules</w:t>
      </w:r>
      <w:r>
        <w:rPr>
          <w:rFonts w:ascii="Arial" w:hAnsi="Arial" w:cs="Arial"/>
        </w:rPr>
        <w:t>.</w:t>
      </w:r>
      <w:r w:rsidRPr="00D37892">
        <w:rPr>
          <w:rFonts w:ascii="Arial" w:hAnsi="Arial" w:cs="Arial"/>
        </w:rPr>
        <w:t xml:space="preserve"> </w:t>
      </w:r>
    </w:p>
    <w:p w:rsidR="000F4803" w:rsidRDefault="000F4803" w:rsidP="009318FF">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2.  </w:t>
      </w:r>
      <w:r w:rsidRPr="00D37892">
        <w:rPr>
          <w:rFonts w:ascii="Arial" w:hAnsi="Arial" w:cs="Arial"/>
        </w:rPr>
        <w:t xml:space="preserve">Members shall display SRCC badges at all times and AMA cards must be available upon request.  </w:t>
      </w:r>
      <w:r>
        <w:rPr>
          <w:rFonts w:ascii="Arial" w:hAnsi="Arial" w:cs="Arial"/>
        </w:rPr>
        <w:t xml:space="preserve">A member who forgets his/her badge may fly provided the member’s name is on the eligible members list, posted on the notice board.  </w:t>
      </w:r>
    </w:p>
    <w:p w:rsidR="000F4803" w:rsidRPr="00D37892" w:rsidRDefault="000F4803" w:rsidP="009318FF">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3.  </w:t>
      </w:r>
      <w:r w:rsidRPr="00D37892">
        <w:rPr>
          <w:rFonts w:ascii="Arial" w:hAnsi="Arial" w:cs="Arial"/>
        </w:rPr>
        <w:t>Visitors are always welcome.  However, our lease with Leon County requires current AMA membership for all flyers and membership in the SRCC is requi</w:t>
      </w:r>
      <w:r>
        <w:rPr>
          <w:rFonts w:ascii="Arial" w:hAnsi="Arial" w:cs="Arial"/>
        </w:rPr>
        <w:t>red for continued use of this facility</w:t>
      </w:r>
      <w:r w:rsidRPr="00D37892">
        <w:rPr>
          <w:rFonts w:ascii="Arial" w:hAnsi="Arial" w:cs="Arial"/>
        </w:rPr>
        <w:t xml:space="preserve">. Non-members are permitted to fly up to three (3) times provided they have current AMA membership and are sponsored by an active SRCC member who is present and assumes responsibility for his or her activities while flying.  </w:t>
      </w:r>
    </w:p>
    <w:p w:rsidR="000F4803" w:rsidRPr="00D37892" w:rsidRDefault="000F4803" w:rsidP="009318FF">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4</w:t>
      </w:r>
      <w:r w:rsidRPr="00D37892">
        <w:rPr>
          <w:rFonts w:ascii="Arial" w:hAnsi="Arial" w:cs="Arial"/>
        </w:rPr>
        <w:t xml:space="preserve">.  Non-members without </w:t>
      </w:r>
      <w:r>
        <w:rPr>
          <w:rFonts w:ascii="Arial" w:hAnsi="Arial" w:cs="Arial"/>
        </w:rPr>
        <w:t>AMA</w:t>
      </w:r>
      <w:r w:rsidRPr="00D37892">
        <w:rPr>
          <w:rFonts w:ascii="Arial" w:hAnsi="Arial" w:cs="Arial"/>
        </w:rPr>
        <w:t xml:space="preserve"> membership shall not be allowed to fly except by "buddy box" or very close supervision by a </w:t>
      </w:r>
      <w:r>
        <w:rPr>
          <w:rFonts w:ascii="Arial" w:hAnsi="Arial" w:cs="Arial"/>
        </w:rPr>
        <w:t>SRCC</w:t>
      </w:r>
      <w:r w:rsidRPr="00D37892">
        <w:rPr>
          <w:rFonts w:ascii="Arial" w:hAnsi="Arial" w:cs="Arial"/>
        </w:rPr>
        <w:t xml:space="preserve"> member who is able to take control of the aircraft immediately. If a non-member challenges this rule, the non-member is to be informed that the field jurisdiction is controlled </w:t>
      </w:r>
      <w:bookmarkStart w:id="0" w:name="_GoBack"/>
      <w:bookmarkEnd w:id="0"/>
      <w:r w:rsidRPr="00D37892">
        <w:rPr>
          <w:rFonts w:ascii="Arial" w:hAnsi="Arial" w:cs="Arial"/>
        </w:rPr>
        <w:t>by lease agreement with the Leon County Parks and Recreation Department.</w:t>
      </w:r>
    </w:p>
    <w:p w:rsidR="000F4803" w:rsidRDefault="000F4803" w:rsidP="00D37892">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5</w:t>
      </w:r>
      <w:r w:rsidRPr="00D37892">
        <w:rPr>
          <w:rFonts w:ascii="Arial" w:hAnsi="Arial" w:cs="Arial"/>
        </w:rPr>
        <w:t xml:space="preserve">.  Solo pilots who are </w:t>
      </w:r>
      <w:r>
        <w:rPr>
          <w:rFonts w:ascii="Arial" w:hAnsi="Arial" w:cs="Arial"/>
        </w:rPr>
        <w:t>AMA members</w:t>
      </w:r>
      <w:r w:rsidRPr="00D37892">
        <w:rPr>
          <w:rFonts w:ascii="Arial" w:hAnsi="Arial" w:cs="Arial"/>
        </w:rPr>
        <w:t xml:space="preserve"> under the Park Flyer program are restricted to flying electric aircraft that weigh 2 pounds or less and be incapable of reaching speeds greater than 60 mph. If a member acquires an aircraft that does not meet these specifications, the member must upgrade his/her </w:t>
      </w:r>
      <w:r>
        <w:rPr>
          <w:rFonts w:ascii="Arial" w:hAnsi="Arial" w:cs="Arial"/>
        </w:rPr>
        <w:t>AMA</w:t>
      </w:r>
      <w:r w:rsidRPr="00D37892">
        <w:rPr>
          <w:rFonts w:ascii="Arial" w:hAnsi="Arial" w:cs="Arial"/>
        </w:rPr>
        <w:t xml:space="preserve"> membership to Youth or </w:t>
      </w:r>
      <w:r>
        <w:rPr>
          <w:rFonts w:ascii="Arial" w:hAnsi="Arial" w:cs="Arial"/>
        </w:rPr>
        <w:t>Adult</w:t>
      </w:r>
      <w:r w:rsidRPr="00D37892">
        <w:rPr>
          <w:rFonts w:ascii="Arial" w:hAnsi="Arial" w:cs="Arial"/>
        </w:rPr>
        <w:t xml:space="preserve"> as appropriate before the new aircraft is flown at the field. </w:t>
      </w:r>
    </w:p>
    <w:p w:rsidR="000F4803" w:rsidRPr="00D37892" w:rsidRDefault="000F4803" w:rsidP="00D37892">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6</w:t>
      </w:r>
      <w:r w:rsidRPr="00D37892">
        <w:rPr>
          <w:rFonts w:ascii="Arial" w:hAnsi="Arial" w:cs="Arial"/>
        </w:rPr>
        <w:t xml:space="preserve">.  Non-powered or electric aircraft shall be operated between 1⁄2 hour before sunrise and 1⁄2 hour after sunset. Nitro or gas aircraft shall have a muffler and be operated between 10:00 AM and 1⁄2 hour after sunset, Monday through Saturday, and between 12:00 PM (noon) and 1⁄2 hour after sunset on Sunday. </w:t>
      </w:r>
      <w:r w:rsidRPr="00D37892">
        <w:rPr>
          <w:rFonts w:ascii="MS Gothic" w:eastAsia="MS Gothic" w:hAnsi="MS Gothic" w:cs="MS Gothic" w:hint="eastAsia"/>
        </w:rPr>
        <w:t> </w:t>
      </w:r>
    </w:p>
    <w:p w:rsidR="000F4803" w:rsidRDefault="000F4803" w:rsidP="005A113A">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7.  </w:t>
      </w:r>
      <w:r w:rsidRPr="00D37892">
        <w:rPr>
          <w:rFonts w:ascii="Arial" w:hAnsi="Arial" w:cs="Arial"/>
        </w:rPr>
        <w:t>Pilots using 50 Mhz or 72 Mhz frequencies shall place the appropriate frequency pin on their transmitter anten</w:t>
      </w:r>
      <w:r>
        <w:rPr>
          <w:rFonts w:ascii="Arial" w:hAnsi="Arial" w:cs="Arial"/>
        </w:rPr>
        <w:t>na.</w:t>
      </w:r>
    </w:p>
    <w:p w:rsidR="000F4803" w:rsidRPr="00D37892" w:rsidRDefault="000F4803" w:rsidP="00A6246E">
      <w:pPr>
        <w:widowControl w:val="0"/>
        <w:autoSpaceDE w:val="0"/>
        <w:autoSpaceDN w:val="0"/>
        <w:adjustRightInd w:val="0"/>
        <w:spacing w:after="240" w:line="340" w:lineRule="atLeast"/>
        <w:rPr>
          <w:rFonts w:ascii="Arial" w:hAnsi="Arial" w:cs="Arial"/>
        </w:rPr>
      </w:pPr>
      <w:r>
        <w:rPr>
          <w:rFonts w:ascii="Arial" w:hAnsi="Arial" w:cs="Arial"/>
        </w:rPr>
        <w:t xml:space="preserve">8.  </w:t>
      </w:r>
      <w:r w:rsidRPr="00D37892">
        <w:rPr>
          <w:rFonts w:ascii="Arial" w:hAnsi="Arial" w:cs="Arial"/>
        </w:rPr>
        <w:t xml:space="preserve">Absolutely no alcoholic beverages are to be consumed on the property. The field is located in a county park and alcoholic beverages are prohibited by law. </w:t>
      </w:r>
    </w:p>
    <w:p w:rsidR="000F4803" w:rsidRPr="00D37892" w:rsidRDefault="000F4803" w:rsidP="005A113A">
      <w:pPr>
        <w:widowControl w:val="0"/>
        <w:tabs>
          <w:tab w:val="left" w:pos="220"/>
          <w:tab w:val="left" w:pos="720"/>
        </w:tabs>
        <w:autoSpaceDE w:val="0"/>
        <w:autoSpaceDN w:val="0"/>
        <w:adjustRightInd w:val="0"/>
        <w:spacing w:after="293" w:line="340" w:lineRule="atLeast"/>
        <w:rPr>
          <w:rFonts w:ascii="Arial" w:hAnsi="Arial" w:cs="Arial"/>
        </w:rPr>
      </w:pPr>
    </w:p>
    <w:p w:rsidR="000F4803" w:rsidRPr="00037765" w:rsidRDefault="000F4803" w:rsidP="0079662A">
      <w:pPr>
        <w:widowControl w:val="0"/>
        <w:autoSpaceDE w:val="0"/>
        <w:autoSpaceDN w:val="0"/>
        <w:adjustRightInd w:val="0"/>
        <w:spacing w:after="240" w:line="340" w:lineRule="atLeast"/>
        <w:rPr>
          <w:rFonts w:ascii="Arial" w:hAnsi="Arial" w:cs="Arial"/>
          <w:b/>
          <w:bCs/>
          <w:sz w:val="28"/>
          <w:szCs w:val="28"/>
        </w:rPr>
      </w:pPr>
      <w:r w:rsidRPr="00037765">
        <w:rPr>
          <w:rFonts w:ascii="Arial" w:hAnsi="Arial" w:cs="Arial"/>
          <w:b/>
          <w:bCs/>
          <w:sz w:val="28"/>
          <w:szCs w:val="28"/>
        </w:rPr>
        <w:t xml:space="preserve">B. Flying Field Safety Rules </w:t>
      </w:r>
    </w:p>
    <w:p w:rsidR="000F4803" w:rsidRPr="00D37892" w:rsidRDefault="000F4803" w:rsidP="005A113A">
      <w:pPr>
        <w:widowControl w:val="0"/>
        <w:autoSpaceDE w:val="0"/>
        <w:autoSpaceDN w:val="0"/>
        <w:adjustRightInd w:val="0"/>
        <w:spacing w:after="240" w:line="340" w:lineRule="atLeast"/>
        <w:rPr>
          <w:rFonts w:ascii="Arial" w:hAnsi="Arial" w:cs="Arial"/>
        </w:rPr>
      </w:pPr>
      <w:r w:rsidRPr="00D37892">
        <w:rPr>
          <w:rFonts w:ascii="Arial" w:hAnsi="Arial" w:cs="Arial"/>
        </w:rPr>
        <w:t xml:space="preserve">1. The flying site flight line runs along the barrier fence and extends infinitely in both directions from the ends of the fence line. Pilots shall not allow flying aircraft to cross to the spectator side of the flight line except over the pond on the south side of the field during approach to landing. </w:t>
      </w:r>
    </w:p>
    <w:p w:rsidR="000F4803" w:rsidRPr="00D37892" w:rsidRDefault="000F4803" w:rsidP="00037765">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2.  </w:t>
      </w:r>
      <w:r w:rsidRPr="00D37892">
        <w:rPr>
          <w:rFonts w:ascii="Arial" w:hAnsi="Arial" w:cs="Arial"/>
        </w:rPr>
        <w:t xml:space="preserve">Aircraft shall be operated from the pilot stations only. Pilot stations are behind the flight line fence in the middle of each section, not in the openings. </w:t>
      </w:r>
    </w:p>
    <w:p w:rsidR="000F4803" w:rsidRPr="00D37892" w:rsidRDefault="000F4803" w:rsidP="002229E8">
      <w:pPr>
        <w:widowControl w:val="0"/>
        <w:tabs>
          <w:tab w:val="left" w:pos="220"/>
          <w:tab w:val="left" w:pos="720"/>
        </w:tabs>
        <w:autoSpaceDE w:val="0"/>
        <w:autoSpaceDN w:val="0"/>
        <w:adjustRightInd w:val="0"/>
        <w:spacing w:after="293" w:line="340" w:lineRule="atLeast"/>
        <w:rPr>
          <w:rFonts w:ascii="Arial" w:hAnsi="Arial" w:cs="Arial"/>
        </w:rPr>
      </w:pPr>
      <w:r w:rsidRPr="00D37892">
        <w:rPr>
          <w:rFonts w:ascii="Arial" w:hAnsi="Arial" w:cs="Arial"/>
        </w:rPr>
        <w:t xml:space="preserve">3.  Only pilots and spotters are allowed on the flight line.  Children shall not be permitted beyond the spectator area unless under the direct supervision of an adult or under flight instruction. </w:t>
      </w:r>
    </w:p>
    <w:p w:rsidR="000F4803" w:rsidRPr="00D37892" w:rsidRDefault="000F4803" w:rsidP="00037765">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4.  </w:t>
      </w:r>
      <w:r w:rsidRPr="00D37892">
        <w:rPr>
          <w:rFonts w:ascii="Arial" w:hAnsi="Arial" w:cs="Arial"/>
        </w:rPr>
        <w:t xml:space="preserve">No more than four aircraft shall be in the air at any given time. </w:t>
      </w:r>
    </w:p>
    <w:p w:rsidR="000F4803" w:rsidRPr="00D37892" w:rsidRDefault="000F4803" w:rsidP="00FE5B54">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5.  </w:t>
      </w:r>
      <w:r w:rsidRPr="00D37892">
        <w:rPr>
          <w:rFonts w:ascii="Arial" w:hAnsi="Arial" w:cs="Arial"/>
        </w:rPr>
        <w:t xml:space="preserve">Pilots shall make appropriate announcements when taking off, landing or in emergency situations. </w:t>
      </w:r>
    </w:p>
    <w:p w:rsidR="000F4803" w:rsidRPr="00D37892" w:rsidRDefault="000F4803" w:rsidP="00FE5B54">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6.  </w:t>
      </w:r>
      <w:r w:rsidRPr="00D37892">
        <w:rPr>
          <w:rFonts w:ascii="Arial" w:hAnsi="Arial" w:cs="Arial"/>
        </w:rPr>
        <w:t>Landing aircraft have the right-of-way over aircraft taking off, taxiing or hovering.</w:t>
      </w:r>
      <w:r>
        <w:rPr>
          <w:rFonts w:ascii="Arial" w:hAnsi="Arial" w:cs="Arial"/>
        </w:rPr>
        <w:t xml:space="preserve">  </w:t>
      </w:r>
      <w:r w:rsidRPr="00D37892">
        <w:rPr>
          <w:rFonts w:ascii="Arial" w:hAnsi="Arial" w:cs="Arial"/>
        </w:rPr>
        <w:t xml:space="preserve">Fixed wing aircraft may not be landed in an east to west direction in front of the pilot stations. </w:t>
      </w:r>
    </w:p>
    <w:p w:rsidR="000F4803" w:rsidRDefault="000F4803" w:rsidP="00614803">
      <w:pPr>
        <w:widowControl w:val="0"/>
        <w:autoSpaceDE w:val="0"/>
        <w:autoSpaceDN w:val="0"/>
        <w:adjustRightInd w:val="0"/>
        <w:spacing w:after="240" w:line="340" w:lineRule="atLeast"/>
        <w:rPr>
          <w:rFonts w:ascii="Arial" w:hAnsi="Arial" w:cs="Arial"/>
        </w:rPr>
      </w:pPr>
      <w:r>
        <w:rPr>
          <w:rFonts w:ascii="Arial" w:hAnsi="Arial" w:cs="Arial"/>
        </w:rPr>
        <w:t xml:space="preserve">7.  </w:t>
      </w:r>
      <w:r w:rsidRPr="00D37892">
        <w:rPr>
          <w:rFonts w:ascii="Arial" w:hAnsi="Arial" w:cs="Arial"/>
        </w:rPr>
        <w:t>There shall be no 3-D flying or hovering over the runway while other aircraft are in the air. Otherwise, all acrobatic and 3-D flying sh</w:t>
      </w:r>
      <w:r>
        <w:rPr>
          <w:rFonts w:ascii="Arial" w:hAnsi="Arial" w:cs="Arial"/>
        </w:rPr>
        <w:t>all be performed east</w:t>
      </w:r>
      <w:r w:rsidRPr="00D37892">
        <w:rPr>
          <w:rFonts w:ascii="Arial" w:hAnsi="Arial" w:cs="Arial"/>
        </w:rPr>
        <w:t xml:space="preserve"> of the runway to not disturb other pilots.  </w:t>
      </w:r>
    </w:p>
    <w:p w:rsidR="000F4803" w:rsidRPr="00D37892" w:rsidRDefault="000F4803" w:rsidP="00FE5B54">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8.  </w:t>
      </w:r>
      <w:r w:rsidRPr="00D37892">
        <w:rPr>
          <w:rFonts w:ascii="Arial" w:hAnsi="Arial" w:cs="Arial"/>
        </w:rPr>
        <w:t xml:space="preserve">Pilots shall not taxi on the spectator side of the flight line. A pilot who starts an aircraft behind the flight line shall carry it to the flight line before taxi and take off. After the flight, pilots shall stop the engine before crossing the flight line. Aircraft shall be started or electric aircraft shall be armed on the starting tables or on the ground near the flight line. </w:t>
      </w:r>
      <w:r>
        <w:rPr>
          <w:rFonts w:ascii="Arial" w:hAnsi="Arial" w:cs="Arial"/>
        </w:rPr>
        <w:t xml:space="preserve"> </w:t>
      </w:r>
      <w:r w:rsidRPr="00D37892">
        <w:rPr>
          <w:rFonts w:ascii="Arial" w:hAnsi="Arial" w:cs="Arial"/>
        </w:rPr>
        <w:t xml:space="preserve">Helicopters may be started under the shelter, but should be kept idling and in "throttle hold" until taken to the runway or hover pad. </w:t>
      </w:r>
    </w:p>
    <w:p w:rsidR="000F4803" w:rsidRPr="00D37892" w:rsidRDefault="000F4803" w:rsidP="00FE5B54">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9.  </w:t>
      </w:r>
      <w:r w:rsidRPr="00D37892">
        <w:rPr>
          <w:rFonts w:ascii="Arial" w:hAnsi="Arial" w:cs="Arial"/>
        </w:rPr>
        <w:t xml:space="preserve">The grass circles (helipads) on the north and south sides of the pit and shelter area are for helicopter hovering and light 3D maneuvers. If the maneuvers take the aircraft outside the boundaries of the circle, the pilot shall transition to one of the designated pilot stations and perform the maneuvers to the east of the flight line. Small micro-size (less than 2 ounces flying weight) electric airplanes are permitted to use the circles for flying. Helicopters and small airplanes using the grass circles shall not be considered as </w:t>
      </w:r>
      <w:r>
        <w:rPr>
          <w:rFonts w:ascii="Arial" w:hAnsi="Arial" w:cs="Arial"/>
        </w:rPr>
        <w:t xml:space="preserve">a </w:t>
      </w:r>
      <w:r w:rsidRPr="00D37892">
        <w:rPr>
          <w:rFonts w:ascii="Arial" w:hAnsi="Arial" w:cs="Arial"/>
        </w:rPr>
        <w:t>part of the total number of aircraft in the air.</w:t>
      </w:r>
      <w:r>
        <w:rPr>
          <w:rFonts w:ascii="Arial" w:hAnsi="Arial" w:cs="Arial"/>
        </w:rPr>
        <w:t xml:space="preserve"> </w:t>
      </w:r>
      <w:r w:rsidRPr="00D37892">
        <w:rPr>
          <w:rFonts w:ascii="Arial" w:hAnsi="Arial" w:cs="Arial"/>
        </w:rPr>
        <w:t xml:space="preserve"> Prolonged helicopter hovering should be performed at one of the two designated helipads and not over the runway. </w:t>
      </w:r>
    </w:p>
    <w:p w:rsidR="000F4803" w:rsidRPr="00D37892" w:rsidRDefault="000F4803" w:rsidP="00FE5B54">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10.  </w:t>
      </w:r>
      <w:r w:rsidRPr="00D37892">
        <w:rPr>
          <w:rFonts w:ascii="Arial" w:hAnsi="Arial" w:cs="Arial"/>
        </w:rPr>
        <w:t>The running trail shall be monitored for joggers entering from either direction. When joggers are present, all flying shall be restricted to the opposite end of the flying area until the jo</w:t>
      </w:r>
      <w:r>
        <w:rPr>
          <w:rFonts w:ascii="Arial" w:hAnsi="Arial" w:cs="Arial"/>
        </w:rPr>
        <w:t>ggers are clear.</w:t>
      </w:r>
    </w:p>
    <w:p w:rsidR="000F4803" w:rsidRPr="00D37892" w:rsidRDefault="000F4803" w:rsidP="00FE5B54">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11.  </w:t>
      </w:r>
      <w:r w:rsidRPr="00D37892">
        <w:rPr>
          <w:rFonts w:ascii="Arial" w:hAnsi="Arial" w:cs="Arial"/>
        </w:rPr>
        <w:t xml:space="preserve">The areas of airspace over the county recycling center to the southeast of the field, over the parking area and recreational fields south of the </w:t>
      </w:r>
      <w:r>
        <w:rPr>
          <w:rFonts w:ascii="Arial" w:hAnsi="Arial" w:cs="Arial"/>
        </w:rPr>
        <w:t>field, and west of the flight line</w:t>
      </w:r>
      <w:r w:rsidRPr="00D37892">
        <w:rPr>
          <w:rFonts w:ascii="Arial" w:hAnsi="Arial" w:cs="Arial"/>
        </w:rPr>
        <w:t xml:space="preserve"> are no-fly zones. </w:t>
      </w:r>
    </w:p>
    <w:p w:rsidR="000F4803" w:rsidRPr="00D37892" w:rsidRDefault="000F4803" w:rsidP="00F61DC2">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 xml:space="preserve">12.  </w:t>
      </w:r>
      <w:r w:rsidRPr="00D37892">
        <w:rPr>
          <w:rFonts w:ascii="Arial" w:hAnsi="Arial" w:cs="Arial"/>
        </w:rPr>
        <w:t xml:space="preserve">Flight operations shall stop during electrical storms. </w:t>
      </w:r>
    </w:p>
    <w:p w:rsidR="000F4803" w:rsidRPr="00C33166" w:rsidRDefault="000F4803" w:rsidP="00E60895">
      <w:pPr>
        <w:widowControl w:val="0"/>
        <w:tabs>
          <w:tab w:val="left" w:pos="220"/>
          <w:tab w:val="left" w:pos="720"/>
        </w:tabs>
        <w:autoSpaceDE w:val="0"/>
        <w:autoSpaceDN w:val="0"/>
        <w:adjustRightInd w:val="0"/>
        <w:spacing w:after="293" w:line="340" w:lineRule="atLeast"/>
        <w:rPr>
          <w:rFonts w:ascii="Arial" w:hAnsi="Arial" w:cs="Arial"/>
        </w:rPr>
      </w:pPr>
      <w:r>
        <w:rPr>
          <w:rFonts w:ascii="Arial" w:hAnsi="Arial" w:cs="Arial"/>
        </w:rPr>
        <w:t>13</w:t>
      </w:r>
      <w:r w:rsidRPr="00C33166">
        <w:rPr>
          <w:rFonts w:ascii="Arial" w:hAnsi="Arial" w:cs="Arial"/>
        </w:rPr>
        <w:t xml:space="preserve">.  First person view (FPV) flying: </w:t>
      </w:r>
    </w:p>
    <w:p w:rsidR="000F4803" w:rsidRPr="00E60895" w:rsidRDefault="000F4803" w:rsidP="00A70277">
      <w:pPr>
        <w:widowControl w:val="0"/>
        <w:numPr>
          <w:ilvl w:val="0"/>
          <w:numId w:val="6"/>
        </w:numPr>
        <w:tabs>
          <w:tab w:val="left" w:pos="940"/>
          <w:tab w:val="left" w:pos="1440"/>
        </w:tabs>
        <w:autoSpaceDE w:val="0"/>
        <w:autoSpaceDN w:val="0"/>
        <w:adjustRightInd w:val="0"/>
        <w:spacing w:after="293" w:line="340" w:lineRule="atLeast"/>
        <w:rPr>
          <w:rFonts w:ascii="Arial" w:hAnsi="Arial" w:cs="Arial"/>
        </w:rPr>
      </w:pPr>
      <w:r>
        <w:rPr>
          <w:rFonts w:ascii="Arial" w:hAnsi="Arial" w:cs="Arial"/>
          <w:color w:val="000000"/>
        </w:rPr>
        <w:t>FPV pilots are required to have a</w:t>
      </w:r>
      <w:r w:rsidRPr="00E60895">
        <w:rPr>
          <w:rFonts w:ascii="Arial" w:hAnsi="Arial" w:cs="Arial"/>
          <w:color w:val="000000"/>
        </w:rPr>
        <w:t xml:space="preserve"> spotter next to him or her</w:t>
      </w:r>
      <w:r>
        <w:rPr>
          <w:rFonts w:ascii="Arial" w:hAnsi="Arial" w:cs="Arial"/>
          <w:color w:val="000000"/>
        </w:rPr>
        <w:t xml:space="preserve"> maintaining visual line of sight</w:t>
      </w:r>
      <w:r w:rsidRPr="00E60895">
        <w:rPr>
          <w:rFonts w:ascii="Arial" w:hAnsi="Arial" w:cs="Arial"/>
          <w:color w:val="000000"/>
        </w:rPr>
        <w:t xml:space="preserve"> with the </w:t>
      </w:r>
      <w:r>
        <w:rPr>
          <w:rFonts w:ascii="Arial" w:hAnsi="Arial" w:cs="Arial"/>
          <w:color w:val="000000"/>
        </w:rPr>
        <w:t>aircraft throughout its flight</w:t>
      </w:r>
      <w:r w:rsidRPr="00E60895">
        <w:rPr>
          <w:rFonts w:ascii="Arial" w:hAnsi="Arial" w:cs="Arial"/>
        </w:rPr>
        <w:t xml:space="preserve">. </w:t>
      </w:r>
      <w:r w:rsidRPr="00E60895">
        <w:rPr>
          <w:rFonts w:ascii="MS Gothic" w:eastAsia="MS Gothic" w:hAnsi="MS Gothic" w:cs="MS Gothic" w:hint="eastAsia"/>
        </w:rPr>
        <w:t> </w:t>
      </w:r>
    </w:p>
    <w:p w:rsidR="000F4803" w:rsidRPr="002C42AC" w:rsidRDefault="000F4803" w:rsidP="002C42AC">
      <w:pPr>
        <w:pStyle w:val="ListParagraph"/>
        <w:widowControl w:val="0"/>
        <w:numPr>
          <w:ilvl w:val="0"/>
          <w:numId w:val="6"/>
        </w:numPr>
        <w:tabs>
          <w:tab w:val="left" w:pos="940"/>
          <w:tab w:val="left" w:pos="1440"/>
        </w:tabs>
        <w:autoSpaceDE w:val="0"/>
        <w:autoSpaceDN w:val="0"/>
        <w:adjustRightInd w:val="0"/>
        <w:spacing w:after="293" w:line="340" w:lineRule="atLeast"/>
        <w:rPr>
          <w:rFonts w:ascii="Arial" w:hAnsi="Arial" w:cs="Arial"/>
        </w:rPr>
      </w:pPr>
      <w:r w:rsidRPr="00A70277">
        <w:rPr>
          <w:rFonts w:ascii="Arial" w:hAnsi="Arial" w:cs="Arial"/>
        </w:rPr>
        <w:t>The operational range of the model is limited to</w:t>
      </w:r>
      <w:r>
        <w:rPr>
          <w:rFonts w:ascii="Arial" w:hAnsi="Arial" w:cs="Arial"/>
        </w:rPr>
        <w:t xml:space="preserve"> the</w:t>
      </w:r>
      <w:r w:rsidRPr="00A70277">
        <w:rPr>
          <w:rFonts w:ascii="Arial" w:hAnsi="Arial" w:cs="Arial"/>
        </w:rPr>
        <w:t xml:space="preserve"> spotter’s visual line of sight. The spotter shall maintain visual contact with the model without enhancement other than by corrective l</w:t>
      </w:r>
      <w:r>
        <w:rPr>
          <w:rFonts w:ascii="Arial" w:hAnsi="Arial" w:cs="Arial"/>
        </w:rPr>
        <w:t>enses prescribed for the spotter</w:t>
      </w:r>
      <w:r w:rsidRPr="00A70277">
        <w:rPr>
          <w:rFonts w:ascii="Arial" w:hAnsi="Arial" w:cs="Arial"/>
        </w:rPr>
        <w:t xml:space="preserve">.  The flight path of FPV operations shall be limited to the designated flying site and approved overfly area. </w:t>
      </w:r>
    </w:p>
    <w:sectPr w:rsidR="000F4803" w:rsidRPr="002C42AC" w:rsidSect="006D60E2">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03" w:rsidRDefault="000F4803" w:rsidP="002C42AC">
      <w:pPr>
        <w:rPr>
          <w:rFonts w:cs="Times New Roman"/>
        </w:rPr>
      </w:pPr>
      <w:r>
        <w:rPr>
          <w:rFonts w:cs="Times New Roman"/>
        </w:rPr>
        <w:separator/>
      </w:r>
    </w:p>
  </w:endnote>
  <w:endnote w:type="continuationSeparator" w:id="0">
    <w:p w:rsidR="000F4803" w:rsidRDefault="000F4803" w:rsidP="002C42A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03" w:rsidRDefault="000F4803">
    <w:pPr>
      <w:pStyle w:val="Footer"/>
    </w:pPr>
    <w:r>
      <w:t>Rev:  2/15/2018</w:t>
    </w:r>
  </w:p>
  <w:p w:rsidR="000F4803" w:rsidRDefault="000F4803">
    <w:pPr>
      <w:pStyle w:val="Footer"/>
    </w:pPr>
  </w:p>
  <w:p w:rsidR="000F4803" w:rsidRDefault="000F4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03" w:rsidRDefault="000F4803" w:rsidP="002C42AC">
      <w:pPr>
        <w:rPr>
          <w:rFonts w:cs="Times New Roman"/>
        </w:rPr>
      </w:pPr>
      <w:r>
        <w:rPr>
          <w:rFonts w:cs="Times New Roman"/>
        </w:rPr>
        <w:separator/>
      </w:r>
    </w:p>
  </w:footnote>
  <w:footnote w:type="continuationSeparator" w:id="0">
    <w:p w:rsidR="000F4803" w:rsidRDefault="000F4803" w:rsidP="002C42A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4"/>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C34D54"/>
    <w:multiLevelType w:val="hybridMultilevel"/>
    <w:tmpl w:val="C4E64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F05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81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62A"/>
    <w:rsid w:val="000322AA"/>
    <w:rsid w:val="00037765"/>
    <w:rsid w:val="000A15A8"/>
    <w:rsid w:val="000F4803"/>
    <w:rsid w:val="001B2B78"/>
    <w:rsid w:val="001C475A"/>
    <w:rsid w:val="001C6D69"/>
    <w:rsid w:val="00210088"/>
    <w:rsid w:val="002229E8"/>
    <w:rsid w:val="002C42AC"/>
    <w:rsid w:val="002C64B5"/>
    <w:rsid w:val="002F7BDA"/>
    <w:rsid w:val="00313B08"/>
    <w:rsid w:val="00414F19"/>
    <w:rsid w:val="004A4F53"/>
    <w:rsid w:val="00581811"/>
    <w:rsid w:val="005A113A"/>
    <w:rsid w:val="005B72FA"/>
    <w:rsid w:val="00614803"/>
    <w:rsid w:val="006437E9"/>
    <w:rsid w:val="00647325"/>
    <w:rsid w:val="006C370E"/>
    <w:rsid w:val="006D60E2"/>
    <w:rsid w:val="006F631E"/>
    <w:rsid w:val="0070727F"/>
    <w:rsid w:val="0079662A"/>
    <w:rsid w:val="0080393F"/>
    <w:rsid w:val="0084224E"/>
    <w:rsid w:val="008708ED"/>
    <w:rsid w:val="008D3778"/>
    <w:rsid w:val="009318FF"/>
    <w:rsid w:val="009A5FEE"/>
    <w:rsid w:val="00A6246E"/>
    <w:rsid w:val="00A62C14"/>
    <w:rsid w:val="00A70277"/>
    <w:rsid w:val="00AC06A1"/>
    <w:rsid w:val="00AC52DD"/>
    <w:rsid w:val="00B10058"/>
    <w:rsid w:val="00B14582"/>
    <w:rsid w:val="00BD1948"/>
    <w:rsid w:val="00BE33CC"/>
    <w:rsid w:val="00C33166"/>
    <w:rsid w:val="00C4237D"/>
    <w:rsid w:val="00C8762E"/>
    <w:rsid w:val="00CB1222"/>
    <w:rsid w:val="00D2126B"/>
    <w:rsid w:val="00D37892"/>
    <w:rsid w:val="00D55FB3"/>
    <w:rsid w:val="00D65CA9"/>
    <w:rsid w:val="00D923BD"/>
    <w:rsid w:val="00E60895"/>
    <w:rsid w:val="00EB312D"/>
    <w:rsid w:val="00F61DC2"/>
    <w:rsid w:val="00F65FD6"/>
    <w:rsid w:val="00F96001"/>
    <w:rsid w:val="00FB15FB"/>
    <w:rsid w:val="00FE5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FA"/>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4582"/>
    <w:rPr>
      <w:rFonts w:cs="Cambria"/>
      <w:sz w:val="24"/>
      <w:szCs w:val="24"/>
    </w:rPr>
  </w:style>
  <w:style w:type="paragraph" w:styleId="BalloonText">
    <w:name w:val="Balloon Text"/>
    <w:basedOn w:val="Normal"/>
    <w:link w:val="BalloonTextChar"/>
    <w:uiPriority w:val="99"/>
    <w:semiHidden/>
    <w:rsid w:val="00D55FB3"/>
    <w:rPr>
      <w:rFonts w:ascii="Tahoma" w:hAnsi="Tahoma" w:cs="Tahoma"/>
      <w:sz w:val="16"/>
      <w:szCs w:val="16"/>
    </w:rPr>
  </w:style>
  <w:style w:type="character" w:customStyle="1" w:styleId="BalloonTextChar">
    <w:name w:val="Balloon Text Char"/>
    <w:basedOn w:val="DefaultParagraphFont"/>
    <w:link w:val="BalloonText"/>
    <w:uiPriority w:val="99"/>
    <w:semiHidden/>
    <w:rsid w:val="00D55FB3"/>
    <w:rPr>
      <w:rFonts w:ascii="Tahoma" w:hAnsi="Tahoma" w:cs="Tahoma"/>
      <w:sz w:val="16"/>
      <w:szCs w:val="16"/>
    </w:rPr>
  </w:style>
  <w:style w:type="paragraph" w:styleId="ListParagraph">
    <w:name w:val="List Paragraph"/>
    <w:basedOn w:val="Normal"/>
    <w:uiPriority w:val="99"/>
    <w:qFormat/>
    <w:rsid w:val="00AC52DD"/>
    <w:pPr>
      <w:ind w:left="720"/>
      <w:contextualSpacing/>
    </w:pPr>
  </w:style>
  <w:style w:type="paragraph" w:styleId="Header">
    <w:name w:val="header"/>
    <w:basedOn w:val="Normal"/>
    <w:link w:val="HeaderChar"/>
    <w:uiPriority w:val="99"/>
    <w:rsid w:val="002C42AC"/>
    <w:pPr>
      <w:tabs>
        <w:tab w:val="center" w:pos="4680"/>
        <w:tab w:val="right" w:pos="9360"/>
      </w:tabs>
    </w:pPr>
  </w:style>
  <w:style w:type="character" w:customStyle="1" w:styleId="HeaderChar">
    <w:name w:val="Header Char"/>
    <w:basedOn w:val="DefaultParagraphFont"/>
    <w:link w:val="Header"/>
    <w:uiPriority w:val="99"/>
    <w:rsid w:val="002C42AC"/>
  </w:style>
  <w:style w:type="paragraph" w:styleId="Footer">
    <w:name w:val="footer"/>
    <w:basedOn w:val="Normal"/>
    <w:link w:val="FooterChar"/>
    <w:uiPriority w:val="99"/>
    <w:rsid w:val="002C42AC"/>
    <w:pPr>
      <w:tabs>
        <w:tab w:val="center" w:pos="4680"/>
        <w:tab w:val="right" w:pos="9360"/>
      </w:tabs>
    </w:pPr>
  </w:style>
  <w:style w:type="character" w:customStyle="1" w:styleId="FooterChar">
    <w:name w:val="Footer Char"/>
    <w:basedOn w:val="DefaultParagraphFont"/>
    <w:link w:val="Footer"/>
    <w:uiPriority w:val="99"/>
    <w:rsid w:val="002C42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894</Words>
  <Characters>5100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SEMINOLE RADIO CONTROL CLUB</dc:title>
  <dc:subject/>
  <dc:creator>Benita Wiggins</dc:creator>
  <cp:keywords/>
  <dc:description/>
  <cp:lastModifiedBy>Jeff</cp:lastModifiedBy>
  <cp:revision>2</cp:revision>
  <dcterms:created xsi:type="dcterms:W3CDTF">2018-03-20T14:51:00Z</dcterms:created>
  <dcterms:modified xsi:type="dcterms:W3CDTF">2018-03-20T14:51:00Z</dcterms:modified>
</cp:coreProperties>
</file>